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80" w:rsidRDefault="00113E80" w:rsidP="00681A8E">
      <w:pPr>
        <w:jc w:val="center"/>
        <w:rPr>
          <w:rFonts w:ascii="Arial" w:hAnsi="Arial" w:cs="Arial"/>
          <w:bCs/>
          <w:sz w:val="16"/>
          <w:szCs w:val="16"/>
        </w:rPr>
      </w:pPr>
    </w:p>
    <w:p w:rsidR="00C349F0" w:rsidRDefault="00C349F0" w:rsidP="00681A8E">
      <w:pPr>
        <w:jc w:val="center"/>
        <w:rPr>
          <w:rFonts w:ascii="Arial" w:hAnsi="Arial" w:cs="Arial"/>
          <w:bCs/>
          <w:sz w:val="16"/>
          <w:szCs w:val="16"/>
        </w:rPr>
      </w:pPr>
    </w:p>
    <w:p w:rsidR="00113E80" w:rsidRDefault="00113E80" w:rsidP="00681A8E">
      <w:pPr>
        <w:jc w:val="center"/>
        <w:rPr>
          <w:rFonts w:ascii="Arial" w:hAnsi="Arial" w:cs="Arial"/>
          <w:bCs/>
          <w:sz w:val="16"/>
          <w:szCs w:val="16"/>
        </w:rPr>
      </w:pPr>
      <w:r w:rsidRPr="00113E80">
        <w:rPr>
          <w:rFonts w:ascii="Arial" w:hAnsi="Arial" w:cs="Arial"/>
          <w:bCs/>
          <w:sz w:val="16"/>
          <w:szCs w:val="16"/>
        </w:rPr>
        <w:t>Lander County</w:t>
      </w:r>
      <w:r>
        <w:rPr>
          <w:rFonts w:ascii="Arial" w:hAnsi="Arial" w:cs="Arial"/>
          <w:bCs/>
          <w:sz w:val="16"/>
          <w:szCs w:val="16"/>
        </w:rPr>
        <w:t xml:space="preserve"> School District</w:t>
      </w:r>
    </w:p>
    <w:p w:rsidR="00113E80" w:rsidRDefault="00113E80" w:rsidP="00681A8E">
      <w:pPr>
        <w:jc w:val="center"/>
        <w:rPr>
          <w:rFonts w:ascii="Arial" w:hAnsi="Arial" w:cs="Arial"/>
          <w:bCs/>
          <w:sz w:val="16"/>
          <w:szCs w:val="16"/>
        </w:rPr>
      </w:pPr>
      <w:r>
        <w:rPr>
          <w:rFonts w:ascii="Arial" w:hAnsi="Arial" w:cs="Arial"/>
          <w:bCs/>
          <w:sz w:val="16"/>
          <w:szCs w:val="16"/>
        </w:rPr>
        <w:t>P.O. Box 1300</w:t>
      </w:r>
    </w:p>
    <w:p w:rsidR="00113E80" w:rsidRDefault="00113E80" w:rsidP="00681A8E">
      <w:pPr>
        <w:jc w:val="center"/>
        <w:rPr>
          <w:rFonts w:ascii="Arial" w:hAnsi="Arial" w:cs="Arial"/>
          <w:bCs/>
          <w:sz w:val="16"/>
          <w:szCs w:val="16"/>
        </w:rPr>
      </w:pPr>
      <w:r>
        <w:rPr>
          <w:rFonts w:ascii="Arial" w:hAnsi="Arial" w:cs="Arial"/>
          <w:bCs/>
          <w:sz w:val="16"/>
          <w:szCs w:val="16"/>
        </w:rPr>
        <w:t>Battle Mountain, NV  89820</w:t>
      </w:r>
    </w:p>
    <w:p w:rsidR="00113E80" w:rsidRDefault="00113E80" w:rsidP="00681A8E">
      <w:pPr>
        <w:jc w:val="center"/>
        <w:rPr>
          <w:rFonts w:ascii="Arial" w:hAnsi="Arial" w:cs="Arial"/>
          <w:bCs/>
          <w:sz w:val="16"/>
          <w:szCs w:val="16"/>
        </w:rPr>
      </w:pPr>
      <w:r>
        <w:rPr>
          <w:rFonts w:ascii="Arial" w:hAnsi="Arial" w:cs="Arial"/>
          <w:bCs/>
          <w:sz w:val="16"/>
          <w:szCs w:val="16"/>
        </w:rPr>
        <w:t>Ph:  775-635-2886</w:t>
      </w:r>
    </w:p>
    <w:p w:rsidR="00113E80" w:rsidRDefault="00113E80" w:rsidP="00681A8E">
      <w:pPr>
        <w:jc w:val="center"/>
        <w:rPr>
          <w:rFonts w:ascii="Arial" w:hAnsi="Arial" w:cs="Arial"/>
          <w:bCs/>
          <w:sz w:val="16"/>
          <w:szCs w:val="16"/>
        </w:rPr>
      </w:pPr>
      <w:r>
        <w:rPr>
          <w:rFonts w:ascii="Arial" w:hAnsi="Arial" w:cs="Arial"/>
          <w:bCs/>
          <w:sz w:val="16"/>
          <w:szCs w:val="16"/>
        </w:rPr>
        <w:t>Fax:  775-635-5347</w:t>
      </w:r>
    </w:p>
    <w:p w:rsidR="00113E80" w:rsidRDefault="00113E80" w:rsidP="00681A8E">
      <w:pPr>
        <w:jc w:val="center"/>
        <w:rPr>
          <w:rFonts w:ascii="Arial" w:hAnsi="Arial" w:cs="Arial"/>
          <w:b/>
          <w:bCs/>
          <w:u w:val="single"/>
        </w:rPr>
      </w:pPr>
    </w:p>
    <w:p w:rsidR="00681A8E" w:rsidRPr="00113E80" w:rsidRDefault="00113E80" w:rsidP="00681A8E">
      <w:pPr>
        <w:jc w:val="center"/>
        <w:rPr>
          <w:rFonts w:ascii="Arial" w:hAnsi="Arial" w:cs="Arial"/>
          <w:b/>
          <w:bCs/>
        </w:rPr>
      </w:pPr>
      <w:r w:rsidRPr="00113E80">
        <w:rPr>
          <w:rFonts w:ascii="Arial" w:hAnsi="Arial" w:cs="Arial"/>
          <w:b/>
          <w:bCs/>
        </w:rPr>
        <w:t xml:space="preserve">Art </w:t>
      </w:r>
      <w:r w:rsidR="00FB7F5B" w:rsidRPr="00113E80">
        <w:rPr>
          <w:rFonts w:ascii="Arial" w:hAnsi="Arial" w:cs="Arial"/>
          <w:b/>
          <w:bCs/>
        </w:rPr>
        <w:t>Teaching Position</w:t>
      </w:r>
      <w:r w:rsidRPr="00113E80">
        <w:rPr>
          <w:rFonts w:ascii="Arial" w:hAnsi="Arial" w:cs="Arial"/>
          <w:b/>
          <w:bCs/>
        </w:rPr>
        <w:t xml:space="preserve"> </w:t>
      </w:r>
      <w:r w:rsidR="006F1D4D">
        <w:rPr>
          <w:rFonts w:ascii="Arial" w:hAnsi="Arial" w:cs="Arial"/>
          <w:b/>
          <w:bCs/>
        </w:rPr>
        <w:t xml:space="preserve">Grades </w:t>
      </w:r>
      <w:r w:rsidRPr="00113E80">
        <w:rPr>
          <w:rFonts w:ascii="Arial" w:hAnsi="Arial" w:cs="Arial"/>
          <w:b/>
          <w:bCs/>
        </w:rPr>
        <w:t>9-12</w:t>
      </w:r>
    </w:p>
    <w:p w:rsidR="00636B06" w:rsidRDefault="006D509F" w:rsidP="00681A8E">
      <w:pPr>
        <w:jc w:val="center"/>
        <w:rPr>
          <w:rFonts w:ascii="Arial" w:hAnsi="Arial" w:cs="Arial"/>
          <w:b/>
          <w:bCs/>
        </w:rPr>
      </w:pPr>
      <w:r>
        <w:rPr>
          <w:rFonts w:ascii="Arial" w:hAnsi="Arial" w:cs="Arial"/>
          <w:b/>
          <w:bCs/>
        </w:rPr>
        <w:t xml:space="preserve">Battle Mountain High School </w:t>
      </w:r>
      <w:r w:rsidR="000377BA">
        <w:rPr>
          <w:rFonts w:ascii="Arial" w:hAnsi="Arial" w:cs="Arial"/>
          <w:b/>
          <w:bCs/>
        </w:rPr>
        <w:t>(201</w:t>
      </w:r>
      <w:r w:rsidR="001049C9">
        <w:rPr>
          <w:rFonts w:ascii="Arial" w:hAnsi="Arial" w:cs="Arial"/>
          <w:b/>
          <w:bCs/>
        </w:rPr>
        <w:t>9-20</w:t>
      </w:r>
      <w:r w:rsidR="000377BA">
        <w:rPr>
          <w:rFonts w:ascii="Arial" w:hAnsi="Arial" w:cs="Arial"/>
          <w:b/>
          <w:bCs/>
        </w:rPr>
        <w:t>)</w:t>
      </w:r>
    </w:p>
    <w:p w:rsidR="00681A8E" w:rsidRPr="00113E80" w:rsidRDefault="00022861" w:rsidP="00681A8E">
      <w:pPr>
        <w:jc w:val="center"/>
        <w:rPr>
          <w:rFonts w:ascii="Arial" w:hAnsi="Arial" w:cs="Arial"/>
          <w:b/>
          <w:bCs/>
        </w:rPr>
      </w:pPr>
      <w:r>
        <w:rPr>
          <w:rFonts w:ascii="Arial" w:hAnsi="Arial" w:cs="Arial"/>
          <w:b/>
          <w:bCs/>
        </w:rPr>
        <w:t xml:space="preserve">½ Time - </w:t>
      </w:r>
      <w:bookmarkStart w:id="0" w:name="_GoBack"/>
      <w:bookmarkEnd w:id="0"/>
      <w:r w:rsidR="00636B06">
        <w:rPr>
          <w:rFonts w:ascii="Arial" w:hAnsi="Arial" w:cs="Arial"/>
          <w:b/>
          <w:bCs/>
        </w:rPr>
        <w:t>One year only</w:t>
      </w:r>
      <w:r w:rsidR="006D509F">
        <w:rPr>
          <w:rFonts w:ascii="Arial" w:hAnsi="Arial" w:cs="Arial"/>
          <w:b/>
          <w:bCs/>
        </w:rPr>
        <w:t xml:space="preserve"> </w:t>
      </w:r>
    </w:p>
    <w:p w:rsidR="00F123EB" w:rsidRDefault="00F123EB" w:rsidP="00681A8E">
      <w:pPr>
        <w:rPr>
          <w:b/>
          <w:bCs/>
          <w:sz w:val="20"/>
          <w:szCs w:val="20"/>
        </w:rPr>
      </w:pPr>
    </w:p>
    <w:p w:rsidR="00681A8E" w:rsidRDefault="00681A8E" w:rsidP="00681A8E">
      <w:pPr>
        <w:rPr>
          <w:sz w:val="20"/>
          <w:szCs w:val="20"/>
        </w:rPr>
      </w:pPr>
      <w:r w:rsidRPr="00151691">
        <w:rPr>
          <w:b/>
          <w:bCs/>
          <w:sz w:val="20"/>
          <w:szCs w:val="20"/>
        </w:rPr>
        <w:t>STARTING DATE</w:t>
      </w:r>
      <w:r w:rsidR="003058EA" w:rsidRPr="00151691">
        <w:rPr>
          <w:sz w:val="20"/>
          <w:szCs w:val="20"/>
        </w:rPr>
        <w:t xml:space="preserve">: August, </w:t>
      </w:r>
      <w:r w:rsidR="001049C9">
        <w:rPr>
          <w:sz w:val="20"/>
          <w:szCs w:val="20"/>
        </w:rPr>
        <w:t>2019</w:t>
      </w:r>
    </w:p>
    <w:p w:rsidR="001D200D" w:rsidRPr="00151691" w:rsidRDefault="001D200D" w:rsidP="00681A8E">
      <w:pPr>
        <w:rPr>
          <w:sz w:val="20"/>
          <w:szCs w:val="20"/>
        </w:rPr>
      </w:pPr>
    </w:p>
    <w:p w:rsidR="00F04C99" w:rsidRPr="00F04C99" w:rsidRDefault="00681A8E" w:rsidP="00F04C99">
      <w:pPr>
        <w:rPr>
          <w:sz w:val="20"/>
          <w:szCs w:val="20"/>
        </w:rPr>
      </w:pPr>
      <w:r w:rsidRPr="00151691">
        <w:rPr>
          <w:b/>
          <w:bCs/>
          <w:sz w:val="20"/>
          <w:szCs w:val="20"/>
        </w:rPr>
        <w:t>SALARY &amp; BENEFITS</w:t>
      </w:r>
      <w:r w:rsidRPr="00151691">
        <w:rPr>
          <w:sz w:val="20"/>
          <w:szCs w:val="20"/>
        </w:rPr>
        <w:t>:</w:t>
      </w:r>
      <w:r w:rsidR="00F04C99">
        <w:rPr>
          <w:sz w:val="20"/>
          <w:szCs w:val="20"/>
        </w:rPr>
        <w:t xml:space="preserve">  </w:t>
      </w:r>
      <w:r w:rsidR="00F04C99" w:rsidRPr="00F04C99">
        <w:rPr>
          <w:sz w:val="20"/>
          <w:szCs w:val="20"/>
        </w:rPr>
        <w:t>The annual salary will be determined by the appropriate placement on the Lander County School District Certified Salary Schedule.  The LCSD has a limit of five (5) years of out of state experience that a teacher may bring into the District.  All years and/or placement in Nevada will be honored.</w:t>
      </w:r>
    </w:p>
    <w:p w:rsidR="00F04C99" w:rsidRPr="00151691" w:rsidRDefault="00F04C99" w:rsidP="00F04C99">
      <w:pPr>
        <w:rPr>
          <w:sz w:val="20"/>
          <w:szCs w:val="20"/>
        </w:rPr>
      </w:pPr>
    </w:p>
    <w:p w:rsidR="00681A8E" w:rsidRDefault="00681A8E" w:rsidP="00681A8E">
      <w:pPr>
        <w:rPr>
          <w:sz w:val="20"/>
          <w:szCs w:val="20"/>
        </w:rPr>
      </w:pPr>
      <w:r w:rsidRPr="00151691">
        <w:rPr>
          <w:b/>
          <w:bCs/>
          <w:sz w:val="20"/>
          <w:szCs w:val="20"/>
        </w:rPr>
        <w:t>QUALIFICATIONS:</w:t>
      </w:r>
      <w:r w:rsidRPr="00151691">
        <w:rPr>
          <w:sz w:val="20"/>
          <w:szCs w:val="20"/>
        </w:rPr>
        <w:t xml:space="preserve"> Must </w:t>
      </w:r>
      <w:r w:rsidR="003571BD">
        <w:rPr>
          <w:sz w:val="20"/>
          <w:szCs w:val="20"/>
        </w:rPr>
        <w:t xml:space="preserve">be Highly Qualified </w:t>
      </w:r>
      <w:r w:rsidRPr="00151691">
        <w:rPr>
          <w:sz w:val="20"/>
          <w:szCs w:val="20"/>
        </w:rPr>
        <w:t xml:space="preserve">for a </w:t>
      </w:r>
      <w:r w:rsidR="001D200D">
        <w:rPr>
          <w:sz w:val="20"/>
          <w:szCs w:val="20"/>
        </w:rPr>
        <w:t>Secondary 7-12 Art</w:t>
      </w:r>
      <w:r w:rsidRPr="00151691">
        <w:rPr>
          <w:sz w:val="20"/>
          <w:szCs w:val="20"/>
        </w:rPr>
        <w:t xml:space="preserve"> </w:t>
      </w:r>
      <w:r w:rsidR="004C0F63">
        <w:rPr>
          <w:sz w:val="20"/>
          <w:szCs w:val="20"/>
        </w:rPr>
        <w:t>t</w:t>
      </w:r>
      <w:r w:rsidR="00EF6882">
        <w:rPr>
          <w:sz w:val="20"/>
          <w:szCs w:val="20"/>
        </w:rPr>
        <w:t xml:space="preserve">eaching </w:t>
      </w:r>
      <w:r w:rsidR="004C0F63">
        <w:rPr>
          <w:sz w:val="20"/>
          <w:szCs w:val="20"/>
        </w:rPr>
        <w:t>l</w:t>
      </w:r>
      <w:r w:rsidRPr="00151691">
        <w:rPr>
          <w:sz w:val="20"/>
          <w:szCs w:val="20"/>
        </w:rPr>
        <w:t xml:space="preserve">icense </w:t>
      </w:r>
      <w:r w:rsidR="00EA15DD">
        <w:rPr>
          <w:sz w:val="20"/>
          <w:szCs w:val="20"/>
        </w:rPr>
        <w:t xml:space="preserve">issued by </w:t>
      </w:r>
      <w:r w:rsidRPr="00151691">
        <w:rPr>
          <w:sz w:val="20"/>
          <w:szCs w:val="20"/>
        </w:rPr>
        <w:t xml:space="preserve">the </w:t>
      </w:r>
      <w:r w:rsidR="00B01D24">
        <w:rPr>
          <w:sz w:val="20"/>
          <w:szCs w:val="20"/>
        </w:rPr>
        <w:t>Nevada Department of Education.</w:t>
      </w:r>
    </w:p>
    <w:p w:rsidR="001D200D" w:rsidRPr="00151691" w:rsidRDefault="001D200D" w:rsidP="00681A8E">
      <w:pPr>
        <w:rPr>
          <w:sz w:val="20"/>
          <w:szCs w:val="20"/>
        </w:rPr>
      </w:pPr>
    </w:p>
    <w:p w:rsidR="00A07B5A" w:rsidRDefault="00681A8E" w:rsidP="00CC4F79">
      <w:pPr>
        <w:rPr>
          <w:sz w:val="20"/>
          <w:szCs w:val="20"/>
        </w:rPr>
      </w:pPr>
      <w:r w:rsidRPr="00151691">
        <w:rPr>
          <w:b/>
          <w:bCs/>
          <w:sz w:val="20"/>
          <w:szCs w:val="20"/>
        </w:rPr>
        <w:t>RESPONSIBILITIES:</w:t>
      </w:r>
      <w:r w:rsidRPr="00151691">
        <w:rPr>
          <w:sz w:val="20"/>
          <w:szCs w:val="20"/>
        </w:rPr>
        <w:t xml:space="preserve"> </w:t>
      </w:r>
      <w:r w:rsidR="00EF6882" w:rsidRPr="00EF6882">
        <w:rPr>
          <w:sz w:val="20"/>
          <w:szCs w:val="20"/>
        </w:rPr>
        <w:t>Shall report directly to the site administrator and/or Superintendent.  Duties consist of teaching the appropriate grade Nevada Curriculum Standards to mastery for all students in your class.  The LCSD reserves the right to designate all teaching stations (schools), work assignments, and other duties as assigned.  New employees must participate in an induction/mentoring program.</w:t>
      </w:r>
    </w:p>
    <w:p w:rsidR="00C1069B" w:rsidRDefault="00C1069B" w:rsidP="00CC4F79">
      <w:pPr>
        <w:rPr>
          <w:sz w:val="20"/>
          <w:szCs w:val="20"/>
        </w:rPr>
      </w:pPr>
    </w:p>
    <w:p w:rsidR="00A07B5A" w:rsidRPr="00A07B5A" w:rsidRDefault="00A07B5A" w:rsidP="00A07B5A">
      <w:pPr>
        <w:autoSpaceDE w:val="0"/>
        <w:autoSpaceDN w:val="0"/>
        <w:adjustRightInd w:val="0"/>
        <w:rPr>
          <w:color w:val="000000"/>
          <w:sz w:val="20"/>
          <w:szCs w:val="20"/>
        </w:rPr>
      </w:pPr>
      <w:r w:rsidRPr="00A07B5A">
        <w:rPr>
          <w:color w:val="000000"/>
          <w:sz w:val="20"/>
          <w:szCs w:val="20"/>
        </w:rPr>
        <w:t>Teach knowledge and skills in art, including drawing, painting, lettering, and art history,</w:t>
      </w:r>
      <w:r w:rsidR="00C1069B">
        <w:rPr>
          <w:color w:val="000000"/>
          <w:sz w:val="20"/>
          <w:szCs w:val="20"/>
        </w:rPr>
        <w:t xml:space="preserve"> i</w:t>
      </w:r>
      <w:r w:rsidRPr="00A07B5A">
        <w:rPr>
          <w:color w:val="000000"/>
          <w:sz w:val="20"/>
          <w:szCs w:val="20"/>
        </w:rPr>
        <w:t>nstruct students in citizenship and basic subject matter specified in state law and administrative regulations and procedures of the school</w:t>
      </w:r>
      <w:r w:rsidR="00C1069B">
        <w:rPr>
          <w:color w:val="000000"/>
          <w:sz w:val="20"/>
          <w:szCs w:val="20"/>
        </w:rPr>
        <w:t xml:space="preserve">.  </w:t>
      </w:r>
      <w:r w:rsidRPr="00A07B5A">
        <w:rPr>
          <w:color w:val="000000"/>
          <w:sz w:val="20"/>
          <w:szCs w:val="20"/>
        </w:rPr>
        <w:t>Provide instruction by which students develop aesthetic concepts and appreciations and the ability to make qualitative judgments about art</w:t>
      </w:r>
      <w:r w:rsidR="00C1069B">
        <w:rPr>
          <w:color w:val="000000"/>
          <w:sz w:val="20"/>
          <w:szCs w:val="20"/>
        </w:rPr>
        <w:t xml:space="preserve">.  </w:t>
      </w:r>
      <w:r w:rsidRPr="00A07B5A">
        <w:rPr>
          <w:color w:val="000000"/>
          <w:sz w:val="20"/>
          <w:szCs w:val="20"/>
        </w:rPr>
        <w:t>Demonstrate techniques in activities such as drawing and painting</w:t>
      </w:r>
      <w:r w:rsidR="00C1069B">
        <w:rPr>
          <w:color w:val="000000"/>
          <w:sz w:val="20"/>
          <w:szCs w:val="20"/>
        </w:rPr>
        <w:t xml:space="preserve">.  </w:t>
      </w:r>
      <w:r w:rsidRPr="00A07B5A">
        <w:rPr>
          <w:color w:val="000000"/>
          <w:sz w:val="20"/>
          <w:szCs w:val="20"/>
        </w:rPr>
        <w:t>Provide individual and small-group instruction to adapt the curriculum to the needs of students with varying intellectual and artistic abilities, and to accommodate a variety of instructional activities</w:t>
      </w:r>
    </w:p>
    <w:p w:rsidR="00C1069B" w:rsidRDefault="00A07B5A" w:rsidP="00A07B5A">
      <w:pPr>
        <w:autoSpaceDE w:val="0"/>
        <w:autoSpaceDN w:val="0"/>
        <w:adjustRightInd w:val="0"/>
        <w:rPr>
          <w:color w:val="000000"/>
          <w:sz w:val="20"/>
          <w:szCs w:val="20"/>
        </w:rPr>
      </w:pPr>
      <w:r w:rsidRPr="00A07B5A">
        <w:rPr>
          <w:color w:val="000000"/>
          <w:sz w:val="20"/>
          <w:szCs w:val="20"/>
        </w:rPr>
        <w:t>Instruct students in proper care and use of tools and equipment</w:t>
      </w:r>
      <w:r w:rsidR="00C1069B">
        <w:rPr>
          <w:color w:val="000000"/>
          <w:sz w:val="20"/>
          <w:szCs w:val="20"/>
        </w:rPr>
        <w:t xml:space="preserve">.  </w:t>
      </w:r>
      <w:r w:rsidRPr="00A07B5A">
        <w:rPr>
          <w:color w:val="000000"/>
          <w:sz w:val="20"/>
          <w:szCs w:val="20"/>
        </w:rPr>
        <w:t>Organize storage areas and control use of materials, equipment and tools to prevent loss or abuse, and to minimize time required for distribution and collection</w:t>
      </w:r>
      <w:r w:rsidR="00C1069B">
        <w:rPr>
          <w:color w:val="000000"/>
          <w:sz w:val="20"/>
          <w:szCs w:val="20"/>
        </w:rPr>
        <w:t xml:space="preserve">.  </w:t>
      </w:r>
      <w:r w:rsidRPr="00A07B5A">
        <w:rPr>
          <w:color w:val="000000"/>
          <w:sz w:val="20"/>
          <w:szCs w:val="20"/>
        </w:rPr>
        <w:t>Evaluate each student</w:t>
      </w:r>
      <w:r w:rsidRPr="00A07B5A">
        <w:rPr>
          <w:rFonts w:ascii="Calibri" w:hAnsi="Calibri" w:cs="Calibri"/>
          <w:color w:val="000000"/>
          <w:sz w:val="20"/>
          <w:szCs w:val="20"/>
        </w:rPr>
        <w:t>’</w:t>
      </w:r>
      <w:r w:rsidRPr="00A07B5A">
        <w:rPr>
          <w:color w:val="000000"/>
          <w:sz w:val="20"/>
          <w:szCs w:val="20"/>
        </w:rPr>
        <w:t>s performance and growth in knowledge and aesthetic understandings, and prepare progress reports</w:t>
      </w:r>
      <w:r w:rsidR="00C1069B">
        <w:rPr>
          <w:color w:val="000000"/>
          <w:sz w:val="20"/>
          <w:szCs w:val="20"/>
        </w:rPr>
        <w:t xml:space="preserve">.  </w:t>
      </w:r>
      <w:r w:rsidRPr="00A07B5A">
        <w:rPr>
          <w:color w:val="000000"/>
          <w:sz w:val="20"/>
          <w:szCs w:val="20"/>
        </w:rPr>
        <w:t>Select and requisition books, instructional materials, tools, instructional aids, and maintain required inventory records</w:t>
      </w:r>
      <w:r w:rsidR="00C1069B">
        <w:rPr>
          <w:color w:val="000000"/>
          <w:sz w:val="20"/>
          <w:szCs w:val="20"/>
        </w:rPr>
        <w:t xml:space="preserve">.  </w:t>
      </w:r>
      <w:r w:rsidRPr="00A07B5A">
        <w:rPr>
          <w:color w:val="000000"/>
          <w:sz w:val="20"/>
          <w:szCs w:val="20"/>
        </w:rPr>
        <w:t>Plan and present art displays and exhibitions designed to exhibit students</w:t>
      </w:r>
      <w:r w:rsidRPr="00A07B5A">
        <w:rPr>
          <w:rFonts w:ascii="Calibri" w:hAnsi="Calibri" w:cs="Calibri"/>
          <w:color w:val="000000"/>
          <w:sz w:val="20"/>
          <w:szCs w:val="20"/>
        </w:rPr>
        <w:t>’</w:t>
      </w:r>
      <w:r w:rsidRPr="00A07B5A">
        <w:rPr>
          <w:color w:val="000000"/>
          <w:sz w:val="20"/>
          <w:szCs w:val="20"/>
        </w:rPr>
        <w:t xml:space="preserve"> work for the school and the community</w:t>
      </w:r>
      <w:r w:rsidR="00C1069B">
        <w:rPr>
          <w:color w:val="000000"/>
          <w:sz w:val="20"/>
          <w:szCs w:val="20"/>
        </w:rPr>
        <w:t xml:space="preserve">.  </w:t>
      </w:r>
      <w:r w:rsidRPr="00A07B5A">
        <w:rPr>
          <w:color w:val="000000"/>
          <w:sz w:val="20"/>
          <w:szCs w:val="20"/>
        </w:rPr>
        <w:t>May sponsor exhibits from outside the school</w:t>
      </w:r>
      <w:r w:rsidR="00C1069B">
        <w:rPr>
          <w:color w:val="000000"/>
          <w:sz w:val="20"/>
          <w:szCs w:val="20"/>
        </w:rPr>
        <w:t xml:space="preserve">.  </w:t>
      </w:r>
      <w:r w:rsidRPr="00A07B5A">
        <w:rPr>
          <w:color w:val="000000"/>
          <w:sz w:val="20"/>
          <w:szCs w:val="20"/>
        </w:rPr>
        <w:t xml:space="preserve">Maintain professional competence through in-service education activities provided by the school and/or in </w:t>
      </w:r>
    </w:p>
    <w:p w:rsidR="00A07B5A" w:rsidRDefault="00A07B5A" w:rsidP="00C1069B">
      <w:pPr>
        <w:autoSpaceDE w:val="0"/>
        <w:autoSpaceDN w:val="0"/>
        <w:adjustRightInd w:val="0"/>
        <w:rPr>
          <w:color w:val="000000"/>
          <w:sz w:val="20"/>
          <w:szCs w:val="20"/>
        </w:rPr>
      </w:pPr>
      <w:proofErr w:type="gramStart"/>
      <w:r w:rsidRPr="00A07B5A">
        <w:rPr>
          <w:color w:val="000000"/>
          <w:sz w:val="20"/>
          <w:szCs w:val="20"/>
        </w:rPr>
        <w:t>self-selected</w:t>
      </w:r>
      <w:proofErr w:type="gramEnd"/>
      <w:r w:rsidRPr="00A07B5A">
        <w:rPr>
          <w:color w:val="000000"/>
          <w:sz w:val="20"/>
          <w:szCs w:val="20"/>
        </w:rPr>
        <w:t xml:space="preserve"> professional growth activities</w:t>
      </w:r>
      <w:r w:rsidR="00C1069B">
        <w:rPr>
          <w:color w:val="000000"/>
          <w:sz w:val="20"/>
          <w:szCs w:val="20"/>
        </w:rPr>
        <w:t xml:space="preserve">.  </w:t>
      </w:r>
      <w:r w:rsidRPr="00A07B5A">
        <w:rPr>
          <w:color w:val="000000"/>
          <w:sz w:val="20"/>
          <w:szCs w:val="20"/>
        </w:rPr>
        <w:t>Communicate with parents and school counselors on pupil progress</w:t>
      </w:r>
      <w:r w:rsidR="00C1069B">
        <w:rPr>
          <w:color w:val="000000"/>
          <w:sz w:val="20"/>
          <w:szCs w:val="20"/>
        </w:rPr>
        <w:t>.  P</w:t>
      </w:r>
      <w:r w:rsidRPr="00A07B5A">
        <w:rPr>
          <w:color w:val="000000"/>
          <w:sz w:val="20"/>
          <w:szCs w:val="20"/>
        </w:rPr>
        <w:t>erform any other duties as may be assigned by Administration</w:t>
      </w:r>
      <w:r w:rsidR="00C1069B">
        <w:rPr>
          <w:color w:val="000000"/>
          <w:sz w:val="20"/>
          <w:szCs w:val="20"/>
        </w:rPr>
        <w:t>.</w:t>
      </w:r>
    </w:p>
    <w:p w:rsidR="00A359D8" w:rsidRDefault="00A359D8" w:rsidP="00C1069B">
      <w:pPr>
        <w:autoSpaceDE w:val="0"/>
        <w:autoSpaceDN w:val="0"/>
        <w:adjustRightInd w:val="0"/>
        <w:rPr>
          <w:color w:val="000000"/>
          <w:sz w:val="20"/>
          <w:szCs w:val="20"/>
        </w:rPr>
      </w:pPr>
    </w:p>
    <w:p w:rsidR="00A359D8" w:rsidRPr="00A359D8" w:rsidRDefault="00A359D8" w:rsidP="009357A1">
      <w:pPr>
        <w:rPr>
          <w:sz w:val="20"/>
          <w:szCs w:val="20"/>
        </w:rPr>
      </w:pPr>
      <w:r w:rsidRPr="00A359D8">
        <w:rPr>
          <w:b/>
          <w:bCs/>
          <w:color w:val="000000"/>
          <w:sz w:val="20"/>
          <w:szCs w:val="20"/>
        </w:rPr>
        <w:t>R</w:t>
      </w:r>
      <w:r>
        <w:rPr>
          <w:b/>
          <w:bCs/>
          <w:color w:val="000000"/>
          <w:sz w:val="20"/>
          <w:szCs w:val="20"/>
        </w:rPr>
        <w:t xml:space="preserve">EQUIRED KNOWLEDGE, SKILLS, </w:t>
      </w:r>
      <w:proofErr w:type="gramStart"/>
      <w:r>
        <w:rPr>
          <w:b/>
          <w:bCs/>
          <w:color w:val="000000"/>
          <w:sz w:val="20"/>
          <w:szCs w:val="20"/>
        </w:rPr>
        <w:t>AND</w:t>
      </w:r>
      <w:proofErr w:type="gramEnd"/>
      <w:r>
        <w:rPr>
          <w:b/>
          <w:bCs/>
          <w:color w:val="000000"/>
          <w:sz w:val="20"/>
          <w:szCs w:val="20"/>
        </w:rPr>
        <w:t xml:space="preserve"> ABILITIES</w:t>
      </w:r>
      <w:r w:rsidRPr="00A359D8">
        <w:rPr>
          <w:b/>
          <w:bCs/>
          <w:color w:val="000000"/>
          <w:sz w:val="20"/>
          <w:szCs w:val="20"/>
        </w:rPr>
        <w:t>:</w:t>
      </w:r>
      <w:r>
        <w:rPr>
          <w:b/>
          <w:bCs/>
          <w:color w:val="000000"/>
          <w:sz w:val="20"/>
          <w:szCs w:val="20"/>
        </w:rPr>
        <w:t xml:space="preserve"> </w:t>
      </w:r>
      <w:r w:rsidRPr="00A359D8">
        <w:rPr>
          <w:color w:val="000000"/>
          <w:sz w:val="20"/>
          <w:szCs w:val="20"/>
        </w:rPr>
        <w:t>Understand the versatility of acrylic paints: dry brushing, staining, layering, under</w:t>
      </w:r>
      <w:r w:rsidR="008F2173">
        <w:rPr>
          <w:color w:val="000000"/>
          <w:sz w:val="20"/>
          <w:szCs w:val="20"/>
        </w:rPr>
        <w:t xml:space="preserve"> </w:t>
      </w:r>
      <w:r w:rsidRPr="00A359D8">
        <w:rPr>
          <w:color w:val="000000"/>
          <w:sz w:val="20"/>
          <w:szCs w:val="20"/>
        </w:rPr>
        <w:t>painting, mono</w:t>
      </w:r>
      <w:r w:rsidR="00DF230C">
        <w:rPr>
          <w:color w:val="000000"/>
          <w:sz w:val="20"/>
          <w:szCs w:val="20"/>
        </w:rPr>
        <w:t xml:space="preserve"> </w:t>
      </w:r>
      <w:r w:rsidRPr="00A359D8">
        <w:rPr>
          <w:color w:val="000000"/>
          <w:sz w:val="20"/>
          <w:szCs w:val="20"/>
        </w:rPr>
        <w:t>printing</w:t>
      </w:r>
      <w:r w:rsidR="009357A1">
        <w:rPr>
          <w:color w:val="000000"/>
          <w:sz w:val="20"/>
          <w:szCs w:val="20"/>
        </w:rPr>
        <w:t xml:space="preserve">.  </w:t>
      </w:r>
      <w:r w:rsidRPr="00A359D8">
        <w:rPr>
          <w:color w:val="000000"/>
          <w:sz w:val="20"/>
          <w:szCs w:val="20"/>
        </w:rPr>
        <w:t>Understand a variety of “masters” techniques</w:t>
      </w:r>
      <w:r w:rsidR="009357A1">
        <w:rPr>
          <w:color w:val="000000"/>
          <w:sz w:val="20"/>
          <w:szCs w:val="20"/>
        </w:rPr>
        <w:t xml:space="preserve">.  </w:t>
      </w:r>
      <w:r w:rsidRPr="00A359D8">
        <w:rPr>
          <w:color w:val="000000"/>
          <w:sz w:val="20"/>
          <w:szCs w:val="20"/>
        </w:rPr>
        <w:t>Knows and can apply elements of design and modern principles of art</w:t>
      </w:r>
      <w:r w:rsidR="009357A1">
        <w:rPr>
          <w:color w:val="000000"/>
          <w:sz w:val="20"/>
          <w:szCs w:val="20"/>
        </w:rPr>
        <w:t xml:space="preserve">.  </w:t>
      </w:r>
      <w:r w:rsidRPr="00A359D8">
        <w:rPr>
          <w:color w:val="000000"/>
          <w:sz w:val="20"/>
          <w:szCs w:val="20"/>
        </w:rPr>
        <w:t>Knows the fundamentals and different approaches to drawing media techniques</w:t>
      </w:r>
      <w:r w:rsidRPr="00A359D8">
        <w:rPr>
          <w:b/>
          <w:bCs/>
          <w:color w:val="000000"/>
          <w:sz w:val="20"/>
          <w:szCs w:val="20"/>
        </w:rPr>
        <w:t xml:space="preserve"> </w:t>
      </w:r>
    </w:p>
    <w:p w:rsidR="00A07B5A" w:rsidRDefault="00EF6882" w:rsidP="00681A8E">
      <w:pPr>
        <w:rPr>
          <w:b/>
          <w:bCs/>
          <w:sz w:val="20"/>
          <w:szCs w:val="20"/>
        </w:rPr>
      </w:pPr>
      <w:r w:rsidRPr="00A07B5A">
        <w:rPr>
          <w:sz w:val="20"/>
          <w:szCs w:val="20"/>
        </w:rPr>
        <w:t xml:space="preserve"> </w:t>
      </w:r>
    </w:p>
    <w:p w:rsidR="00681A8E" w:rsidRDefault="00681A8E" w:rsidP="00681A8E">
      <w:pPr>
        <w:rPr>
          <w:sz w:val="20"/>
          <w:szCs w:val="20"/>
        </w:rPr>
      </w:pPr>
      <w:r w:rsidRPr="00151691">
        <w:rPr>
          <w:b/>
          <w:bCs/>
          <w:sz w:val="20"/>
          <w:szCs w:val="20"/>
        </w:rPr>
        <w:t>CLOSING DATE</w:t>
      </w:r>
      <w:r w:rsidRPr="00151691">
        <w:rPr>
          <w:sz w:val="20"/>
          <w:szCs w:val="20"/>
        </w:rPr>
        <w:t>: This position will remain open until filled.</w:t>
      </w:r>
    </w:p>
    <w:p w:rsidR="001D200D" w:rsidRPr="00151691" w:rsidRDefault="001D200D" w:rsidP="00681A8E">
      <w:pPr>
        <w:rPr>
          <w:sz w:val="20"/>
          <w:szCs w:val="20"/>
        </w:rPr>
      </w:pPr>
    </w:p>
    <w:p w:rsidR="00A359D8" w:rsidRDefault="00A359D8" w:rsidP="00450C94">
      <w:pPr>
        <w:rPr>
          <w:b/>
          <w:bCs/>
          <w:sz w:val="20"/>
          <w:szCs w:val="20"/>
        </w:rPr>
      </w:pPr>
    </w:p>
    <w:p w:rsidR="00A359D8" w:rsidRDefault="00A359D8" w:rsidP="00450C94">
      <w:pPr>
        <w:rPr>
          <w:b/>
          <w:bCs/>
          <w:sz w:val="20"/>
          <w:szCs w:val="20"/>
        </w:rPr>
      </w:pPr>
    </w:p>
    <w:p w:rsidR="00A359D8" w:rsidRDefault="00A359D8" w:rsidP="00450C94">
      <w:pPr>
        <w:rPr>
          <w:b/>
          <w:bCs/>
          <w:sz w:val="20"/>
          <w:szCs w:val="20"/>
        </w:rPr>
      </w:pPr>
    </w:p>
    <w:p w:rsidR="00A359D8" w:rsidRDefault="00A359D8" w:rsidP="00450C94">
      <w:pPr>
        <w:rPr>
          <w:b/>
          <w:bCs/>
          <w:sz w:val="20"/>
          <w:szCs w:val="20"/>
        </w:rPr>
      </w:pPr>
    </w:p>
    <w:p w:rsidR="00A359D8" w:rsidRDefault="00A359D8" w:rsidP="00450C94">
      <w:pPr>
        <w:rPr>
          <w:b/>
          <w:bCs/>
          <w:sz w:val="20"/>
          <w:szCs w:val="20"/>
        </w:rPr>
      </w:pPr>
    </w:p>
    <w:p w:rsidR="00AC13F0" w:rsidRDefault="00AC13F0" w:rsidP="00450C94">
      <w:pPr>
        <w:rPr>
          <w:b/>
          <w:bCs/>
          <w:sz w:val="20"/>
          <w:szCs w:val="20"/>
        </w:rPr>
      </w:pPr>
    </w:p>
    <w:p w:rsidR="00AC13F0" w:rsidRDefault="00AC13F0" w:rsidP="00450C94">
      <w:pPr>
        <w:rPr>
          <w:b/>
          <w:bCs/>
          <w:sz w:val="20"/>
          <w:szCs w:val="20"/>
        </w:rPr>
      </w:pPr>
    </w:p>
    <w:p w:rsidR="00450C94" w:rsidRPr="00450C94" w:rsidRDefault="00681A8E" w:rsidP="00450C94">
      <w:pPr>
        <w:rPr>
          <w:rFonts w:ascii="Arial" w:hAnsi="Arial"/>
          <w:sz w:val="20"/>
          <w:szCs w:val="20"/>
        </w:rPr>
      </w:pPr>
      <w:r w:rsidRPr="00151691">
        <w:rPr>
          <w:b/>
          <w:bCs/>
          <w:sz w:val="20"/>
          <w:szCs w:val="20"/>
        </w:rPr>
        <w:t>APPLICATION:</w:t>
      </w:r>
      <w:r w:rsidRPr="00151691">
        <w:rPr>
          <w:sz w:val="20"/>
          <w:szCs w:val="20"/>
        </w:rPr>
        <w:t xml:space="preserve"> </w:t>
      </w:r>
      <w:r w:rsidR="00450C94" w:rsidRPr="00450C94">
        <w:rPr>
          <w:sz w:val="20"/>
          <w:szCs w:val="20"/>
        </w:rPr>
        <w:t>To be considered, application materials submitted must include:</w:t>
      </w:r>
    </w:p>
    <w:p w:rsidR="00450C94" w:rsidRPr="00450C94" w:rsidRDefault="00450C94" w:rsidP="00450C94">
      <w:pPr>
        <w:ind w:firstLine="720"/>
        <w:rPr>
          <w:rFonts w:ascii="Arial" w:hAnsi="Arial"/>
          <w:sz w:val="20"/>
          <w:szCs w:val="20"/>
        </w:rPr>
      </w:pPr>
      <w:r w:rsidRPr="00450C94">
        <w:rPr>
          <w:sz w:val="20"/>
          <w:szCs w:val="20"/>
        </w:rPr>
        <w:lastRenderedPageBreak/>
        <w:t>Formal letter of interest</w:t>
      </w:r>
    </w:p>
    <w:p w:rsidR="00450C94" w:rsidRPr="00450C94" w:rsidRDefault="00450C94" w:rsidP="00450C94">
      <w:pPr>
        <w:ind w:firstLine="720"/>
        <w:rPr>
          <w:rFonts w:ascii="Arial" w:hAnsi="Arial"/>
          <w:sz w:val="20"/>
          <w:szCs w:val="20"/>
        </w:rPr>
      </w:pPr>
      <w:r w:rsidRPr="00450C94">
        <w:rPr>
          <w:sz w:val="20"/>
          <w:szCs w:val="20"/>
        </w:rPr>
        <w:t>Resume</w:t>
      </w:r>
    </w:p>
    <w:p w:rsidR="00450C94" w:rsidRPr="00450C94" w:rsidRDefault="00450C94" w:rsidP="00450C94">
      <w:pPr>
        <w:ind w:firstLine="720"/>
        <w:rPr>
          <w:rFonts w:ascii="Arial" w:hAnsi="Arial"/>
          <w:sz w:val="20"/>
          <w:szCs w:val="20"/>
        </w:rPr>
      </w:pPr>
      <w:r w:rsidRPr="00450C94">
        <w:rPr>
          <w:sz w:val="20"/>
          <w:szCs w:val="20"/>
        </w:rPr>
        <w:t>Completed application</w:t>
      </w:r>
    </w:p>
    <w:p w:rsidR="00450C94" w:rsidRPr="00450C94" w:rsidRDefault="00450C94" w:rsidP="00450C94">
      <w:pPr>
        <w:ind w:firstLine="720"/>
        <w:rPr>
          <w:sz w:val="20"/>
          <w:szCs w:val="20"/>
        </w:rPr>
      </w:pPr>
      <w:r w:rsidRPr="00450C94">
        <w:rPr>
          <w:sz w:val="20"/>
          <w:szCs w:val="20"/>
        </w:rPr>
        <w:t>Placement file/three (3) letters of recommendation</w:t>
      </w:r>
    </w:p>
    <w:p w:rsidR="00450C94" w:rsidRPr="00450C94" w:rsidRDefault="00450C94" w:rsidP="00450C94">
      <w:pPr>
        <w:ind w:firstLine="720"/>
        <w:rPr>
          <w:sz w:val="20"/>
          <w:szCs w:val="20"/>
        </w:rPr>
      </w:pPr>
      <w:r w:rsidRPr="00450C94">
        <w:rPr>
          <w:sz w:val="20"/>
          <w:szCs w:val="20"/>
        </w:rPr>
        <w:t xml:space="preserve">Transcripts (copies for application packet)  </w:t>
      </w:r>
    </w:p>
    <w:p w:rsidR="00450C94" w:rsidRPr="00450C94" w:rsidRDefault="00450C94" w:rsidP="00450C94">
      <w:pPr>
        <w:ind w:firstLine="720"/>
        <w:rPr>
          <w:sz w:val="20"/>
          <w:szCs w:val="20"/>
        </w:rPr>
      </w:pPr>
      <w:r w:rsidRPr="00450C94">
        <w:rPr>
          <w:sz w:val="20"/>
          <w:szCs w:val="20"/>
        </w:rPr>
        <w:t xml:space="preserve">Nevada </w:t>
      </w:r>
      <w:r>
        <w:rPr>
          <w:sz w:val="20"/>
          <w:szCs w:val="20"/>
        </w:rPr>
        <w:t>Secondary 7-12 Art T</w:t>
      </w:r>
      <w:r w:rsidRPr="00450C94">
        <w:rPr>
          <w:sz w:val="20"/>
          <w:szCs w:val="20"/>
        </w:rPr>
        <w:t>eaching License</w:t>
      </w:r>
    </w:p>
    <w:p w:rsidR="00C349F0" w:rsidRDefault="00C349F0" w:rsidP="00681A8E">
      <w:pPr>
        <w:rPr>
          <w:b/>
          <w:bCs/>
          <w:sz w:val="20"/>
          <w:szCs w:val="20"/>
        </w:rPr>
      </w:pPr>
    </w:p>
    <w:p w:rsidR="00681A8E" w:rsidRPr="00151691" w:rsidRDefault="00681A8E" w:rsidP="00681A8E">
      <w:pPr>
        <w:rPr>
          <w:sz w:val="20"/>
          <w:szCs w:val="20"/>
        </w:rPr>
      </w:pPr>
      <w:r w:rsidRPr="00151691">
        <w:rPr>
          <w:b/>
          <w:bCs/>
          <w:sz w:val="20"/>
          <w:szCs w:val="20"/>
        </w:rPr>
        <w:t>APPLICATION MAY BE REQUESTED FROM:</w:t>
      </w:r>
    </w:p>
    <w:p w:rsidR="00D02B15" w:rsidRPr="00D02B15" w:rsidRDefault="00D02B15" w:rsidP="00D02B15">
      <w:pPr>
        <w:ind w:firstLine="720"/>
        <w:rPr>
          <w:rFonts w:ascii="Arial" w:hAnsi="Arial"/>
          <w:sz w:val="20"/>
          <w:szCs w:val="20"/>
        </w:rPr>
      </w:pPr>
      <w:r w:rsidRPr="00D02B15">
        <w:rPr>
          <w:sz w:val="20"/>
          <w:szCs w:val="20"/>
        </w:rPr>
        <w:t>Lander County School District</w:t>
      </w:r>
      <w:r w:rsidRPr="00D02B15">
        <w:rPr>
          <w:sz w:val="20"/>
          <w:szCs w:val="20"/>
        </w:rPr>
        <w:tab/>
      </w:r>
      <w:r w:rsidRPr="00D02B15">
        <w:rPr>
          <w:sz w:val="20"/>
          <w:szCs w:val="20"/>
        </w:rPr>
        <w:tab/>
        <w:t xml:space="preserve">              District Website at </w:t>
      </w:r>
    </w:p>
    <w:p w:rsidR="00D02B15" w:rsidRPr="00D02B15" w:rsidRDefault="00D02B15" w:rsidP="00D02B15">
      <w:pPr>
        <w:keepNext/>
        <w:ind w:firstLine="720"/>
        <w:outlineLvl w:val="1"/>
        <w:rPr>
          <w:rFonts w:ascii="Arial" w:hAnsi="Arial"/>
          <w:sz w:val="20"/>
          <w:szCs w:val="20"/>
        </w:rPr>
      </w:pPr>
      <w:r w:rsidRPr="00D02B15">
        <w:rPr>
          <w:sz w:val="20"/>
          <w:szCs w:val="20"/>
        </w:rPr>
        <w:t>Administration Office</w:t>
      </w:r>
      <w:r w:rsidRPr="00D02B15">
        <w:rPr>
          <w:sz w:val="20"/>
          <w:szCs w:val="20"/>
        </w:rPr>
        <w:tab/>
      </w:r>
      <w:r w:rsidRPr="00D02B15">
        <w:rPr>
          <w:sz w:val="20"/>
          <w:szCs w:val="20"/>
        </w:rPr>
        <w:tab/>
      </w:r>
      <w:r w:rsidRPr="00D02B15">
        <w:rPr>
          <w:sz w:val="20"/>
          <w:szCs w:val="20"/>
        </w:rPr>
        <w:tab/>
      </w:r>
      <w:r w:rsidRPr="00D02B15">
        <w:rPr>
          <w:sz w:val="20"/>
          <w:szCs w:val="20"/>
        </w:rPr>
        <w:tab/>
        <w:t>www.lander.k12.nv.us</w:t>
      </w:r>
      <w:r w:rsidRPr="00D02B15">
        <w:rPr>
          <w:sz w:val="20"/>
          <w:szCs w:val="20"/>
        </w:rPr>
        <w:tab/>
      </w:r>
      <w:r w:rsidRPr="00D02B15">
        <w:rPr>
          <w:sz w:val="20"/>
          <w:szCs w:val="20"/>
        </w:rPr>
        <w:tab/>
      </w:r>
    </w:p>
    <w:p w:rsidR="00D02B15" w:rsidRPr="00D02B15" w:rsidRDefault="00D02B15" w:rsidP="00D02B15">
      <w:pPr>
        <w:ind w:firstLine="720"/>
        <w:rPr>
          <w:rFonts w:ascii="Arial" w:hAnsi="Arial"/>
          <w:sz w:val="20"/>
          <w:szCs w:val="20"/>
        </w:rPr>
      </w:pPr>
      <w:r w:rsidRPr="00D02B15">
        <w:rPr>
          <w:sz w:val="20"/>
          <w:szCs w:val="20"/>
        </w:rPr>
        <w:t>P.O. Box 1300</w:t>
      </w:r>
      <w:r w:rsidRPr="00D02B15">
        <w:rPr>
          <w:sz w:val="20"/>
          <w:szCs w:val="20"/>
        </w:rPr>
        <w:tab/>
      </w:r>
      <w:r w:rsidRPr="00D02B15">
        <w:rPr>
          <w:sz w:val="20"/>
          <w:szCs w:val="20"/>
        </w:rPr>
        <w:tab/>
      </w:r>
      <w:r w:rsidRPr="00D02B15">
        <w:rPr>
          <w:sz w:val="20"/>
          <w:szCs w:val="20"/>
        </w:rPr>
        <w:tab/>
      </w:r>
      <w:r w:rsidRPr="00D02B15">
        <w:rPr>
          <w:sz w:val="20"/>
          <w:szCs w:val="20"/>
        </w:rPr>
        <w:tab/>
      </w:r>
      <w:r w:rsidRPr="00D02B15">
        <w:rPr>
          <w:sz w:val="20"/>
          <w:szCs w:val="20"/>
        </w:rPr>
        <w:tab/>
        <w:t>Electronic copies are available</w:t>
      </w:r>
    </w:p>
    <w:p w:rsidR="00D02B15" w:rsidRPr="00D02B15" w:rsidRDefault="00D02B15" w:rsidP="00D02B15">
      <w:pPr>
        <w:ind w:firstLine="720"/>
        <w:rPr>
          <w:rFonts w:ascii="Arial" w:hAnsi="Arial"/>
          <w:sz w:val="20"/>
          <w:szCs w:val="20"/>
        </w:rPr>
      </w:pPr>
      <w:r w:rsidRPr="00D02B15">
        <w:rPr>
          <w:sz w:val="20"/>
          <w:szCs w:val="20"/>
        </w:rPr>
        <w:t>Battle Mountain, NV 89820</w:t>
      </w:r>
    </w:p>
    <w:p w:rsidR="00D02B15" w:rsidRPr="00D02B15" w:rsidRDefault="00D02B15" w:rsidP="00D02B15">
      <w:pPr>
        <w:ind w:firstLine="720"/>
        <w:rPr>
          <w:sz w:val="20"/>
          <w:szCs w:val="20"/>
        </w:rPr>
      </w:pPr>
      <w:r w:rsidRPr="00D02B15">
        <w:rPr>
          <w:sz w:val="20"/>
          <w:szCs w:val="20"/>
        </w:rPr>
        <w:t>Phone: (775) 635-2886</w:t>
      </w:r>
    </w:p>
    <w:p w:rsidR="00D02B15" w:rsidRPr="00D02B15" w:rsidRDefault="00D02B15" w:rsidP="00D02B15">
      <w:pPr>
        <w:rPr>
          <w:rFonts w:ascii="Arial" w:hAnsi="Arial"/>
          <w:szCs w:val="20"/>
        </w:rPr>
      </w:pPr>
    </w:p>
    <w:p w:rsidR="00681A8E" w:rsidRPr="00151691" w:rsidRDefault="00681A8E" w:rsidP="00CC4F79">
      <w:pPr>
        <w:rPr>
          <w:sz w:val="20"/>
          <w:szCs w:val="20"/>
        </w:rPr>
      </w:pPr>
      <w:r w:rsidRPr="00151691">
        <w:rPr>
          <w:b/>
          <w:bCs/>
          <w:sz w:val="20"/>
          <w:szCs w:val="20"/>
        </w:rPr>
        <w:t>Contact Person</w:t>
      </w:r>
      <w:r w:rsidRPr="00151691">
        <w:rPr>
          <w:sz w:val="20"/>
          <w:szCs w:val="20"/>
        </w:rPr>
        <w:t xml:space="preserve">: </w:t>
      </w:r>
    </w:p>
    <w:p w:rsidR="00260BEB" w:rsidRDefault="001049C9" w:rsidP="00CC4F79">
      <w:pPr>
        <w:ind w:firstLine="720"/>
        <w:rPr>
          <w:sz w:val="20"/>
          <w:szCs w:val="20"/>
        </w:rPr>
      </w:pPr>
      <w:r>
        <w:rPr>
          <w:sz w:val="20"/>
          <w:szCs w:val="20"/>
        </w:rPr>
        <w:t>Tamara Artz</w:t>
      </w:r>
      <w:r w:rsidR="003058EA" w:rsidRPr="00151691">
        <w:rPr>
          <w:sz w:val="20"/>
          <w:szCs w:val="20"/>
        </w:rPr>
        <w:t xml:space="preserve">, </w:t>
      </w:r>
      <w:r w:rsidR="004A2FB1">
        <w:rPr>
          <w:sz w:val="20"/>
          <w:szCs w:val="20"/>
        </w:rPr>
        <w:t>Personnel</w:t>
      </w:r>
      <w:r w:rsidR="003058EA" w:rsidRPr="00151691">
        <w:rPr>
          <w:sz w:val="20"/>
          <w:szCs w:val="20"/>
        </w:rPr>
        <w:t xml:space="preserve"> </w:t>
      </w:r>
    </w:p>
    <w:p w:rsidR="006B77C7" w:rsidRDefault="006B77C7" w:rsidP="00CC4F79">
      <w:pPr>
        <w:ind w:firstLine="720"/>
        <w:rPr>
          <w:sz w:val="20"/>
          <w:szCs w:val="20"/>
        </w:rPr>
      </w:pPr>
    </w:p>
    <w:p w:rsidR="006B77C7" w:rsidRDefault="006B77C7" w:rsidP="00CC4F79">
      <w:pPr>
        <w:ind w:firstLine="720"/>
        <w:rPr>
          <w:sz w:val="20"/>
          <w:szCs w:val="20"/>
        </w:rPr>
      </w:pPr>
    </w:p>
    <w:p w:rsidR="006B77C7" w:rsidRDefault="006B77C7" w:rsidP="00CC4F79">
      <w:pPr>
        <w:ind w:firstLine="720"/>
        <w:rPr>
          <w:sz w:val="20"/>
          <w:szCs w:val="20"/>
        </w:rPr>
      </w:pPr>
    </w:p>
    <w:p w:rsidR="006B77C7" w:rsidRDefault="006B77C7" w:rsidP="00CC4F79">
      <w:pPr>
        <w:ind w:firstLine="720"/>
        <w:rPr>
          <w:sz w:val="20"/>
          <w:szCs w:val="20"/>
        </w:rPr>
      </w:pPr>
    </w:p>
    <w:p w:rsidR="006B77C7" w:rsidRDefault="006B77C7" w:rsidP="00CC4F79">
      <w:pPr>
        <w:ind w:firstLine="720"/>
        <w:rPr>
          <w:sz w:val="20"/>
          <w:szCs w:val="20"/>
        </w:rPr>
      </w:pPr>
    </w:p>
    <w:p w:rsidR="006B77C7" w:rsidRDefault="006B77C7" w:rsidP="00CC4F79">
      <w:pPr>
        <w:ind w:firstLine="720"/>
        <w:rPr>
          <w:sz w:val="20"/>
          <w:szCs w:val="20"/>
        </w:rPr>
      </w:pPr>
    </w:p>
    <w:p w:rsidR="006B77C7" w:rsidRDefault="006B77C7" w:rsidP="00CC4F79">
      <w:pPr>
        <w:ind w:firstLine="720"/>
        <w:rPr>
          <w:sz w:val="20"/>
          <w:szCs w:val="20"/>
        </w:rPr>
      </w:pPr>
    </w:p>
    <w:p w:rsidR="006B77C7" w:rsidRDefault="006B77C7" w:rsidP="00CC4F79">
      <w:pPr>
        <w:ind w:firstLine="720"/>
        <w:rPr>
          <w:sz w:val="20"/>
          <w:szCs w:val="20"/>
        </w:rPr>
      </w:pPr>
    </w:p>
    <w:p w:rsidR="006B77C7" w:rsidRDefault="006B77C7" w:rsidP="00CC4F79">
      <w:pPr>
        <w:ind w:firstLine="720"/>
        <w:rPr>
          <w:sz w:val="20"/>
          <w:szCs w:val="20"/>
        </w:rPr>
      </w:pPr>
    </w:p>
    <w:p w:rsidR="006B77C7" w:rsidRDefault="006B77C7" w:rsidP="00CC4F79">
      <w:pPr>
        <w:ind w:firstLine="720"/>
        <w:rPr>
          <w:sz w:val="20"/>
          <w:szCs w:val="20"/>
        </w:rPr>
      </w:pPr>
    </w:p>
    <w:p w:rsidR="006B77C7" w:rsidRDefault="006B77C7" w:rsidP="006B77C7">
      <w:pPr>
        <w:rPr>
          <w:szCs w:val="20"/>
        </w:rPr>
      </w:pPr>
    </w:p>
    <w:p w:rsidR="006B77C7" w:rsidRDefault="006B77C7" w:rsidP="006B77C7">
      <w:pPr>
        <w:rPr>
          <w:szCs w:val="20"/>
        </w:rPr>
      </w:pPr>
    </w:p>
    <w:p w:rsidR="006B77C7" w:rsidRDefault="006B77C7" w:rsidP="006B77C7">
      <w:pPr>
        <w:rPr>
          <w:szCs w:val="20"/>
        </w:rPr>
      </w:pPr>
    </w:p>
    <w:p w:rsidR="006B77C7" w:rsidRDefault="006B77C7" w:rsidP="006B77C7">
      <w:pPr>
        <w:rPr>
          <w:szCs w:val="20"/>
        </w:rPr>
      </w:pPr>
    </w:p>
    <w:p w:rsidR="006B77C7" w:rsidRDefault="006B77C7" w:rsidP="006B77C7">
      <w:pPr>
        <w:rPr>
          <w:szCs w:val="20"/>
        </w:rPr>
      </w:pPr>
    </w:p>
    <w:p w:rsidR="006B77C7" w:rsidRDefault="006B77C7" w:rsidP="006B77C7">
      <w:pPr>
        <w:rPr>
          <w:szCs w:val="20"/>
        </w:rPr>
      </w:pPr>
    </w:p>
    <w:p w:rsidR="006B77C7" w:rsidRDefault="006B77C7" w:rsidP="006B77C7">
      <w:pPr>
        <w:rPr>
          <w:szCs w:val="20"/>
        </w:rPr>
      </w:pPr>
    </w:p>
    <w:p w:rsidR="006B77C7" w:rsidRDefault="006B77C7" w:rsidP="006B77C7">
      <w:pPr>
        <w:rPr>
          <w:szCs w:val="20"/>
        </w:rPr>
      </w:pPr>
    </w:p>
    <w:p w:rsidR="006B77C7" w:rsidRDefault="006B77C7" w:rsidP="006B77C7">
      <w:pPr>
        <w:rPr>
          <w:szCs w:val="20"/>
        </w:rPr>
      </w:pPr>
    </w:p>
    <w:p w:rsidR="006B77C7" w:rsidRDefault="006B77C7" w:rsidP="006B77C7">
      <w:pPr>
        <w:rPr>
          <w:szCs w:val="20"/>
        </w:rPr>
      </w:pPr>
    </w:p>
    <w:p w:rsidR="006B77C7" w:rsidRDefault="006B77C7" w:rsidP="006B77C7">
      <w:pPr>
        <w:rPr>
          <w:szCs w:val="20"/>
        </w:rPr>
      </w:pPr>
    </w:p>
    <w:p w:rsidR="006B77C7" w:rsidRDefault="006B77C7" w:rsidP="006B77C7">
      <w:pPr>
        <w:rPr>
          <w:szCs w:val="20"/>
        </w:rPr>
      </w:pPr>
    </w:p>
    <w:p w:rsidR="006B77C7" w:rsidRDefault="006B77C7" w:rsidP="006B77C7">
      <w:pPr>
        <w:rPr>
          <w:szCs w:val="20"/>
        </w:rPr>
      </w:pPr>
    </w:p>
    <w:p w:rsidR="006B77C7" w:rsidRDefault="006B77C7" w:rsidP="006B77C7">
      <w:pPr>
        <w:rPr>
          <w:szCs w:val="20"/>
        </w:rPr>
      </w:pPr>
    </w:p>
    <w:p w:rsidR="006B77C7" w:rsidRDefault="006B77C7" w:rsidP="006B77C7">
      <w:pPr>
        <w:rPr>
          <w:szCs w:val="20"/>
        </w:rPr>
      </w:pPr>
    </w:p>
    <w:p w:rsidR="007618D5" w:rsidRDefault="007618D5" w:rsidP="006B77C7">
      <w:pPr>
        <w:rPr>
          <w:szCs w:val="20"/>
        </w:rPr>
      </w:pPr>
    </w:p>
    <w:p w:rsidR="007618D5" w:rsidRPr="006B77C7" w:rsidRDefault="007618D5" w:rsidP="006B77C7">
      <w:pPr>
        <w:rPr>
          <w:szCs w:val="20"/>
        </w:rPr>
      </w:pPr>
    </w:p>
    <w:p w:rsidR="006B77C7" w:rsidRPr="006B77C7" w:rsidRDefault="006B77C7" w:rsidP="006B77C7">
      <w:pPr>
        <w:rPr>
          <w:sz w:val="16"/>
          <w:szCs w:val="16"/>
        </w:rPr>
      </w:pPr>
      <w:r w:rsidRPr="006B77C7">
        <w:rPr>
          <w:sz w:val="16"/>
          <w:szCs w:val="16"/>
        </w:rPr>
        <w:t xml:space="preserve">The </w:t>
      </w:r>
      <w:smartTag w:uri="urn:schemas-microsoft-com:office:smarttags" w:element="place">
        <w:smartTag w:uri="urn:schemas-microsoft-com:office:smarttags" w:element="PlaceName">
          <w:r w:rsidRPr="006B77C7">
            <w:rPr>
              <w:sz w:val="16"/>
              <w:szCs w:val="16"/>
            </w:rPr>
            <w:t>Lander</w:t>
          </w:r>
        </w:smartTag>
        <w:r w:rsidRPr="006B77C7">
          <w:rPr>
            <w:sz w:val="16"/>
            <w:szCs w:val="16"/>
          </w:rPr>
          <w:t xml:space="preserve"> </w:t>
        </w:r>
        <w:smartTag w:uri="urn:schemas-microsoft-com:office:smarttags" w:element="PlaceType">
          <w:r w:rsidRPr="006B77C7">
            <w:rPr>
              <w:sz w:val="16"/>
              <w:szCs w:val="16"/>
            </w:rPr>
            <w:t>County</w:t>
          </w:r>
        </w:smartTag>
        <w:r w:rsidRPr="006B77C7">
          <w:rPr>
            <w:sz w:val="16"/>
            <w:szCs w:val="16"/>
          </w:rPr>
          <w:t xml:space="preserve"> </w:t>
        </w:r>
        <w:smartTag w:uri="urn:schemas-microsoft-com:office:smarttags" w:element="PlaceType">
          <w:r w:rsidRPr="006B77C7">
            <w:rPr>
              <w:sz w:val="16"/>
              <w:szCs w:val="16"/>
            </w:rPr>
            <w:t>School District</w:t>
          </w:r>
        </w:smartTag>
      </w:smartTag>
      <w:r w:rsidRPr="006B77C7">
        <w:rPr>
          <w:sz w:val="16"/>
          <w:szCs w:val="16"/>
        </w:rPr>
        <w:t xml:space="preserve"> does not discriminate on the basis of race, color, national origin, age, religion, political affiliation, disabilities, or sex in its educational programs or employment.  No person shall be denied employment solely because of any impairment, which is unrelated to the ability to engage in activities involved in the position, or program for which application is made.</w:t>
      </w:r>
    </w:p>
    <w:p w:rsidR="006B77C7" w:rsidRPr="00151691" w:rsidRDefault="006B77C7" w:rsidP="00CC4F79">
      <w:pPr>
        <w:ind w:firstLine="720"/>
        <w:rPr>
          <w:sz w:val="20"/>
          <w:szCs w:val="20"/>
        </w:rPr>
      </w:pPr>
    </w:p>
    <w:sectPr w:rsidR="006B77C7" w:rsidRPr="00151691" w:rsidSect="00113E80">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8E"/>
    <w:rsid w:val="00022861"/>
    <w:rsid w:val="000377BA"/>
    <w:rsid w:val="000A648D"/>
    <w:rsid w:val="001049C9"/>
    <w:rsid w:val="00113E80"/>
    <w:rsid w:val="00151691"/>
    <w:rsid w:val="001D200D"/>
    <w:rsid w:val="002164BB"/>
    <w:rsid w:val="002454CA"/>
    <w:rsid w:val="00260BEB"/>
    <w:rsid w:val="002F7D84"/>
    <w:rsid w:val="003058EA"/>
    <w:rsid w:val="003571BD"/>
    <w:rsid w:val="00450C94"/>
    <w:rsid w:val="004A2FB1"/>
    <w:rsid w:val="004C0F63"/>
    <w:rsid w:val="0053570F"/>
    <w:rsid w:val="00544DFC"/>
    <w:rsid w:val="00575459"/>
    <w:rsid w:val="005E356A"/>
    <w:rsid w:val="00636B06"/>
    <w:rsid w:val="0067225B"/>
    <w:rsid w:val="00681A8E"/>
    <w:rsid w:val="0068686A"/>
    <w:rsid w:val="006A5546"/>
    <w:rsid w:val="006B77C7"/>
    <w:rsid w:val="006D509F"/>
    <w:rsid w:val="006F1D4D"/>
    <w:rsid w:val="007618D5"/>
    <w:rsid w:val="00765717"/>
    <w:rsid w:val="008D6286"/>
    <w:rsid w:val="008F2173"/>
    <w:rsid w:val="009031E5"/>
    <w:rsid w:val="009357A1"/>
    <w:rsid w:val="00A07B5A"/>
    <w:rsid w:val="00A359D8"/>
    <w:rsid w:val="00A8494F"/>
    <w:rsid w:val="00AC13F0"/>
    <w:rsid w:val="00AE257B"/>
    <w:rsid w:val="00B01D24"/>
    <w:rsid w:val="00B04526"/>
    <w:rsid w:val="00C1069B"/>
    <w:rsid w:val="00C349F0"/>
    <w:rsid w:val="00CB7EF5"/>
    <w:rsid w:val="00CC4F79"/>
    <w:rsid w:val="00D02B15"/>
    <w:rsid w:val="00D61E2D"/>
    <w:rsid w:val="00DF230C"/>
    <w:rsid w:val="00EA15DD"/>
    <w:rsid w:val="00EF6882"/>
    <w:rsid w:val="00F04C99"/>
    <w:rsid w:val="00F123EB"/>
    <w:rsid w:val="00F60467"/>
    <w:rsid w:val="00F75A69"/>
    <w:rsid w:val="00FB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DFA254"/>
  <w15:docId w15:val="{9861F1A1-9827-49F3-BEA2-279F97EE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A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1A8E"/>
    <w:rPr>
      <w:color w:val="0000FF"/>
      <w:u w:val="single"/>
    </w:rPr>
  </w:style>
  <w:style w:type="paragraph" w:styleId="BalloonText">
    <w:name w:val="Balloon Text"/>
    <w:basedOn w:val="Normal"/>
    <w:link w:val="BalloonTextChar"/>
    <w:rsid w:val="00D61E2D"/>
    <w:rPr>
      <w:rFonts w:ascii="Tahoma" w:hAnsi="Tahoma" w:cs="Tahoma"/>
      <w:sz w:val="16"/>
      <w:szCs w:val="16"/>
    </w:rPr>
  </w:style>
  <w:style w:type="character" w:customStyle="1" w:styleId="BalloonTextChar">
    <w:name w:val="Balloon Text Char"/>
    <w:basedOn w:val="DefaultParagraphFont"/>
    <w:link w:val="BalloonText"/>
    <w:rsid w:val="00D61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Life and/or Physical Science </vt:lpstr>
    </vt:vector>
  </TitlesOfParts>
  <Company>Lander county school district</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and/or Physical Science</dc:title>
  <dc:subject/>
  <dc:creator>cjordan</dc:creator>
  <cp:keywords/>
  <dc:description/>
  <cp:lastModifiedBy>Tamara Artz</cp:lastModifiedBy>
  <cp:revision>3</cp:revision>
  <cp:lastPrinted>2015-05-13T16:55:00Z</cp:lastPrinted>
  <dcterms:created xsi:type="dcterms:W3CDTF">2019-08-13T17:11:00Z</dcterms:created>
  <dcterms:modified xsi:type="dcterms:W3CDTF">2019-08-13T17:13:00Z</dcterms:modified>
</cp:coreProperties>
</file>